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E2" w:rsidRPr="004763E2" w:rsidRDefault="004763E2" w:rsidP="004763E2">
      <w:pPr>
        <w:jc w:val="right"/>
        <w:rPr>
          <w:rFonts w:ascii="Arial" w:hAnsi="Arial" w:cs="Arial"/>
          <w:sz w:val="24"/>
          <w:szCs w:val="24"/>
        </w:rPr>
      </w:pPr>
    </w:p>
    <w:p w:rsidR="00AE53EC" w:rsidRPr="004763E2" w:rsidRDefault="00AE53EC" w:rsidP="004763E2">
      <w:pPr>
        <w:pStyle w:val="Default"/>
        <w:jc w:val="center"/>
        <w:rPr>
          <w:b/>
          <w:bCs/>
          <w:sz w:val="40"/>
          <w:szCs w:val="40"/>
        </w:rPr>
      </w:pPr>
      <w:r w:rsidRPr="00AE53EC">
        <w:rPr>
          <w:b/>
          <w:bCs/>
          <w:sz w:val="40"/>
          <w:szCs w:val="40"/>
        </w:rPr>
        <w:t>Electronic Health Record Access</w:t>
      </w:r>
    </w:p>
    <w:p w:rsidR="00AE53EC" w:rsidRPr="00AE53EC" w:rsidRDefault="00AE53EC" w:rsidP="00AE53EC">
      <w:pPr>
        <w:pStyle w:val="Default"/>
        <w:jc w:val="center"/>
        <w:rPr>
          <w:b/>
          <w:bCs/>
          <w:sz w:val="32"/>
          <w:szCs w:val="32"/>
        </w:rPr>
      </w:pPr>
      <w:r w:rsidRPr="00AE53EC">
        <w:rPr>
          <w:b/>
          <w:bCs/>
          <w:sz w:val="32"/>
          <w:szCs w:val="32"/>
        </w:rPr>
        <w:t>Consent Form</w:t>
      </w:r>
    </w:p>
    <w:p w:rsidR="00AE53EC" w:rsidRDefault="00AE53EC" w:rsidP="00AE53EC">
      <w:pPr>
        <w:pStyle w:val="Default"/>
        <w:rPr>
          <w:sz w:val="36"/>
          <w:szCs w:val="36"/>
        </w:rPr>
      </w:pPr>
    </w:p>
    <w:p w:rsidR="00103309" w:rsidRPr="00EA19AA" w:rsidRDefault="00103309" w:rsidP="00103309">
      <w:pPr>
        <w:pStyle w:val="Default"/>
        <w:jc w:val="center"/>
        <w:rPr>
          <w:b/>
          <w:sz w:val="22"/>
          <w:szCs w:val="22"/>
        </w:rPr>
      </w:pPr>
      <w:r w:rsidRPr="00EA19AA">
        <w:rPr>
          <w:b/>
          <w:sz w:val="22"/>
          <w:szCs w:val="22"/>
        </w:rPr>
        <w:t xml:space="preserve">Please note: separate consent forms for each individual is required and needs to be completed by the individual unless </w:t>
      </w:r>
      <w:r w:rsidR="00333F16" w:rsidRPr="00EA19AA">
        <w:rPr>
          <w:b/>
          <w:sz w:val="22"/>
          <w:szCs w:val="22"/>
        </w:rPr>
        <w:t>*</w:t>
      </w:r>
      <w:r w:rsidR="00853B19" w:rsidRPr="00EA19AA">
        <w:rPr>
          <w:b/>
          <w:sz w:val="22"/>
          <w:szCs w:val="22"/>
        </w:rPr>
        <w:t>proxy</w:t>
      </w:r>
      <w:r w:rsidRPr="00EA19AA">
        <w:rPr>
          <w:b/>
          <w:sz w:val="22"/>
          <w:szCs w:val="22"/>
        </w:rPr>
        <w:t xml:space="preserve"> consent is required   </w:t>
      </w:r>
    </w:p>
    <w:p w:rsidR="00103309" w:rsidRDefault="00103309" w:rsidP="004312B0">
      <w:pPr>
        <w:pStyle w:val="Default"/>
        <w:spacing w:line="276" w:lineRule="auto"/>
        <w:rPr>
          <w:sz w:val="23"/>
          <w:szCs w:val="23"/>
        </w:rPr>
      </w:pPr>
    </w:p>
    <w:p w:rsidR="00AE53EC" w:rsidRDefault="00AE53EC" w:rsidP="00AD1F14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I have read and understood the information leaflet about access to my Electronic Health Record using the internet. </w:t>
      </w:r>
    </w:p>
    <w:p w:rsidR="004312B0" w:rsidRDefault="004312B0" w:rsidP="00AD1F14">
      <w:pPr>
        <w:pStyle w:val="Default"/>
        <w:rPr>
          <w:sz w:val="23"/>
          <w:szCs w:val="23"/>
        </w:rPr>
      </w:pPr>
    </w:p>
    <w:p w:rsidR="00AE53EC" w:rsidRDefault="00AE53EC" w:rsidP="00AD1F14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I request permission from my GP practice for access to my Electronic Health Record using the internet. </w:t>
      </w:r>
    </w:p>
    <w:p w:rsidR="004312B0" w:rsidRDefault="004312B0" w:rsidP="00AD1F14">
      <w:pPr>
        <w:pStyle w:val="Default"/>
        <w:rPr>
          <w:sz w:val="23"/>
          <w:szCs w:val="23"/>
        </w:rPr>
      </w:pPr>
    </w:p>
    <w:p w:rsidR="00AE53EC" w:rsidRDefault="00AE53EC" w:rsidP="00AD1F14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I agree to follow the instructions I am given by my GP practice and to immediately report any mistakes I find when using the Electronic Health Record. </w:t>
      </w:r>
    </w:p>
    <w:p w:rsidR="004312B0" w:rsidRDefault="004312B0" w:rsidP="00AD1F14">
      <w:pPr>
        <w:pStyle w:val="Default"/>
        <w:rPr>
          <w:sz w:val="23"/>
          <w:szCs w:val="23"/>
        </w:rPr>
      </w:pPr>
    </w:p>
    <w:p w:rsidR="00AE53EC" w:rsidRDefault="00AE53EC" w:rsidP="00AD1F14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If I see anyone else’s information I will immediately log out of the system and report it to the GP practice and will </w:t>
      </w:r>
      <w:r>
        <w:rPr>
          <w:b/>
          <w:bCs/>
          <w:sz w:val="23"/>
          <w:szCs w:val="23"/>
        </w:rPr>
        <w:t xml:space="preserve">not </w:t>
      </w:r>
      <w:r>
        <w:rPr>
          <w:sz w:val="23"/>
          <w:szCs w:val="23"/>
        </w:rPr>
        <w:t xml:space="preserve">share this information. </w:t>
      </w:r>
    </w:p>
    <w:p w:rsidR="00AD1F14" w:rsidRDefault="00AD1F14" w:rsidP="00AD1F14">
      <w:pPr>
        <w:pStyle w:val="Default"/>
        <w:rPr>
          <w:sz w:val="23"/>
          <w:szCs w:val="23"/>
        </w:rPr>
      </w:pPr>
    </w:p>
    <w:p w:rsidR="00AD1F14" w:rsidRPr="00EA19AA" w:rsidRDefault="00AD1F14" w:rsidP="00AD1F14">
      <w:pPr>
        <w:pStyle w:val="Default"/>
        <w:rPr>
          <w:i/>
          <w:sz w:val="20"/>
          <w:szCs w:val="20"/>
        </w:rPr>
      </w:pPr>
      <w:r w:rsidRPr="00AD1F14">
        <w:rPr>
          <w:b/>
          <w:sz w:val="23"/>
          <w:szCs w:val="23"/>
        </w:rPr>
        <w:t>Section A:</w:t>
      </w:r>
      <w:r>
        <w:rPr>
          <w:sz w:val="23"/>
          <w:szCs w:val="23"/>
        </w:rPr>
        <w:t xml:space="preserve"> </w:t>
      </w:r>
      <w:r w:rsidRPr="00EA19AA">
        <w:rPr>
          <w:sz w:val="23"/>
          <w:szCs w:val="23"/>
        </w:rPr>
        <w:t>Please complete this section if you are the patient requesting access for yourself</w:t>
      </w:r>
      <w:r w:rsidRPr="00EA19AA">
        <w:rPr>
          <w:i/>
          <w:sz w:val="23"/>
          <w:szCs w:val="23"/>
        </w:rPr>
        <w:t xml:space="preserve"> </w:t>
      </w:r>
      <w:r w:rsidRPr="00EA19AA">
        <w:rPr>
          <w:i/>
          <w:sz w:val="20"/>
          <w:szCs w:val="20"/>
        </w:rPr>
        <w:t>(If you are not the patient, please complete this section and then go to section B)</w:t>
      </w:r>
    </w:p>
    <w:p w:rsidR="00AE53EC" w:rsidRPr="00EA19AA" w:rsidRDefault="00AE53EC" w:rsidP="00AE53EC">
      <w:pPr>
        <w:pStyle w:val="Default"/>
        <w:rPr>
          <w:i/>
          <w:sz w:val="23"/>
          <w:szCs w:val="23"/>
        </w:rPr>
      </w:pPr>
    </w:p>
    <w:p w:rsidR="00AE53EC" w:rsidRDefault="00AD1F14" w:rsidP="001033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Name: ______________________________________ D.O.B: ____________________</w:t>
      </w:r>
    </w:p>
    <w:p w:rsidR="004312B0" w:rsidRDefault="004312B0" w:rsidP="00103309">
      <w:pPr>
        <w:pStyle w:val="Default"/>
        <w:rPr>
          <w:sz w:val="23"/>
          <w:szCs w:val="23"/>
        </w:rPr>
      </w:pPr>
    </w:p>
    <w:p w:rsidR="004312B0" w:rsidRDefault="00AD1F14" w:rsidP="001033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Telephone No: _____________________ Email: _______________________________</w:t>
      </w:r>
    </w:p>
    <w:p w:rsidR="00AD1F14" w:rsidRDefault="00AD1F14" w:rsidP="00103309">
      <w:pPr>
        <w:pStyle w:val="Default"/>
        <w:rPr>
          <w:sz w:val="23"/>
          <w:szCs w:val="23"/>
        </w:rPr>
      </w:pPr>
    </w:p>
    <w:p w:rsidR="00AD1F14" w:rsidRDefault="00AD1F14" w:rsidP="00103309">
      <w:pPr>
        <w:pStyle w:val="Default"/>
        <w:rPr>
          <w:sz w:val="20"/>
          <w:szCs w:val="20"/>
        </w:rPr>
      </w:pPr>
      <w:r w:rsidRPr="00AD1F14">
        <w:rPr>
          <w:b/>
          <w:sz w:val="23"/>
          <w:szCs w:val="23"/>
        </w:rPr>
        <w:t>Section B:</w:t>
      </w:r>
      <w:r>
        <w:rPr>
          <w:sz w:val="23"/>
          <w:szCs w:val="23"/>
        </w:rPr>
        <w:t xml:space="preserve"> Please complete this section if you are requesting *proxy access. </w:t>
      </w:r>
      <w:r w:rsidR="006A0389" w:rsidRPr="006A0389">
        <w:rPr>
          <w:sz w:val="20"/>
          <w:szCs w:val="20"/>
        </w:rPr>
        <w:t>(</w:t>
      </w:r>
      <w:r w:rsidR="00D71A73">
        <w:rPr>
          <w:sz w:val="20"/>
          <w:szCs w:val="20"/>
        </w:rPr>
        <w:t>If the patient is aged 16</w:t>
      </w:r>
      <w:r w:rsidRPr="006A0389">
        <w:rPr>
          <w:sz w:val="20"/>
          <w:szCs w:val="20"/>
        </w:rPr>
        <w:t xml:space="preserve">years+, a third party consent </w:t>
      </w:r>
      <w:r w:rsidR="006A0389">
        <w:rPr>
          <w:sz w:val="20"/>
          <w:szCs w:val="20"/>
        </w:rPr>
        <w:t>is required</w:t>
      </w:r>
      <w:r w:rsidRPr="006A0389">
        <w:rPr>
          <w:sz w:val="20"/>
          <w:szCs w:val="20"/>
        </w:rPr>
        <w:t xml:space="preserve"> to be completed</w:t>
      </w:r>
      <w:r w:rsidR="006A0389" w:rsidRPr="006A0389">
        <w:rPr>
          <w:sz w:val="20"/>
          <w:szCs w:val="20"/>
        </w:rPr>
        <w:t xml:space="preserve"> before access is authorised)</w:t>
      </w:r>
    </w:p>
    <w:p w:rsidR="006A0389" w:rsidRDefault="006A0389" w:rsidP="00103309">
      <w:pPr>
        <w:pStyle w:val="Default"/>
        <w:rPr>
          <w:sz w:val="20"/>
          <w:szCs w:val="20"/>
        </w:rPr>
      </w:pPr>
    </w:p>
    <w:p w:rsidR="006A0389" w:rsidRDefault="006A0389" w:rsidP="00103309">
      <w:pPr>
        <w:pStyle w:val="Default"/>
        <w:rPr>
          <w:sz w:val="23"/>
          <w:szCs w:val="23"/>
        </w:rPr>
      </w:pPr>
      <w:r w:rsidRPr="006A0389">
        <w:rPr>
          <w:sz w:val="23"/>
          <w:szCs w:val="23"/>
        </w:rPr>
        <w:t xml:space="preserve">Name </w:t>
      </w:r>
      <w:r>
        <w:rPr>
          <w:sz w:val="23"/>
          <w:szCs w:val="23"/>
        </w:rPr>
        <w:t>of representative: _______________________ D.O.B: ____________________</w:t>
      </w:r>
    </w:p>
    <w:p w:rsidR="006A0389" w:rsidRDefault="006A0389" w:rsidP="00103309">
      <w:pPr>
        <w:pStyle w:val="Default"/>
        <w:rPr>
          <w:sz w:val="23"/>
          <w:szCs w:val="23"/>
        </w:rPr>
      </w:pPr>
    </w:p>
    <w:p w:rsidR="006A0389" w:rsidRDefault="006A0389" w:rsidP="001033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Telephone No: ____________________ Email: _______________________________</w:t>
      </w:r>
    </w:p>
    <w:p w:rsidR="00AD38FC" w:rsidRDefault="00AD38FC" w:rsidP="00103309">
      <w:pPr>
        <w:pStyle w:val="Default"/>
        <w:rPr>
          <w:sz w:val="23"/>
          <w:szCs w:val="23"/>
        </w:rPr>
      </w:pPr>
    </w:p>
    <w:p w:rsidR="00AD38FC" w:rsidRDefault="00AD38FC" w:rsidP="001033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Relationship to patient: _________________</w:t>
      </w:r>
    </w:p>
    <w:p w:rsidR="00AD38FC" w:rsidRDefault="00AD38FC" w:rsidP="00103309">
      <w:pPr>
        <w:pStyle w:val="Default"/>
        <w:rPr>
          <w:sz w:val="23"/>
          <w:szCs w:val="23"/>
        </w:rPr>
      </w:pPr>
    </w:p>
    <w:p w:rsidR="00AE53EC" w:rsidRDefault="00AD38FC" w:rsidP="00AE53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Are you a patient at </w:t>
      </w:r>
      <w:r w:rsidR="00D71A73">
        <w:rPr>
          <w:sz w:val="23"/>
          <w:szCs w:val="23"/>
        </w:rPr>
        <w:t>Oldham Medical Services</w:t>
      </w:r>
      <w:r>
        <w:rPr>
          <w:sz w:val="23"/>
          <w:szCs w:val="23"/>
        </w:rPr>
        <w:t xml:space="preserve">? </w:t>
      </w:r>
      <w:r w:rsidRPr="00EA19AA">
        <w:rPr>
          <w:i/>
          <w:sz w:val="20"/>
          <w:szCs w:val="20"/>
        </w:rPr>
        <w:t>(</w:t>
      </w:r>
      <w:r w:rsidR="00EA19AA" w:rsidRPr="00EA19AA">
        <w:rPr>
          <w:i/>
          <w:sz w:val="20"/>
          <w:szCs w:val="20"/>
        </w:rPr>
        <w:t>Circle the response)</w:t>
      </w:r>
      <w:r w:rsidR="00EA19AA">
        <w:rPr>
          <w:i/>
          <w:sz w:val="20"/>
          <w:szCs w:val="20"/>
        </w:rPr>
        <w:t xml:space="preserve">  </w:t>
      </w:r>
      <w:r w:rsidRPr="00EA19AA">
        <w:rPr>
          <w:i/>
          <w:sz w:val="20"/>
          <w:szCs w:val="20"/>
        </w:rPr>
        <w:t xml:space="preserve"> </w:t>
      </w:r>
      <w:r>
        <w:rPr>
          <w:sz w:val="23"/>
          <w:szCs w:val="23"/>
        </w:rPr>
        <w:t xml:space="preserve">Yes  </w:t>
      </w:r>
      <w:r w:rsidR="00EA19AA">
        <w:rPr>
          <w:sz w:val="23"/>
          <w:szCs w:val="23"/>
        </w:rPr>
        <w:t xml:space="preserve">   No</w:t>
      </w:r>
    </w:p>
    <w:p w:rsidR="00EA19AA" w:rsidRDefault="00EA19AA" w:rsidP="00AE53EC">
      <w:pPr>
        <w:pStyle w:val="Default"/>
        <w:rPr>
          <w:sz w:val="23"/>
          <w:szCs w:val="23"/>
        </w:rPr>
      </w:pPr>
    </w:p>
    <w:p w:rsidR="00EA19AA" w:rsidRDefault="00EA19AA" w:rsidP="00AE53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Are you already a user of Patient services? </w:t>
      </w:r>
      <w:r w:rsidRPr="00EA19AA">
        <w:rPr>
          <w:i/>
          <w:sz w:val="20"/>
          <w:szCs w:val="20"/>
        </w:rPr>
        <w:t>(Circle the response)</w:t>
      </w:r>
      <w:r>
        <w:rPr>
          <w:i/>
          <w:sz w:val="20"/>
          <w:szCs w:val="20"/>
        </w:rPr>
        <w:t xml:space="preserve">  </w:t>
      </w:r>
      <w:r w:rsidRPr="00EA19AA">
        <w:rPr>
          <w:i/>
          <w:sz w:val="20"/>
          <w:szCs w:val="20"/>
        </w:rPr>
        <w:t xml:space="preserve"> </w:t>
      </w:r>
      <w:r w:rsidRPr="00EA19AA">
        <w:rPr>
          <w:sz w:val="23"/>
          <w:szCs w:val="23"/>
        </w:rPr>
        <w:t>Yes     No</w:t>
      </w:r>
      <w:r>
        <w:rPr>
          <w:sz w:val="23"/>
          <w:szCs w:val="23"/>
        </w:rPr>
        <w:t xml:space="preserve"> </w:t>
      </w:r>
    </w:p>
    <w:p w:rsidR="00AE53EC" w:rsidRDefault="00AE53EC" w:rsidP="00AE53EC">
      <w:pPr>
        <w:pStyle w:val="Default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37C3E" w:rsidRPr="00737C3E" w:rsidTr="00EA19AA">
        <w:trPr>
          <w:trHeight w:val="2542"/>
        </w:trPr>
        <w:tc>
          <w:tcPr>
            <w:tcW w:w="9242" w:type="dxa"/>
          </w:tcPr>
          <w:p w:rsidR="00AE53EC" w:rsidRPr="00357AFD" w:rsidRDefault="00AE53EC" w:rsidP="004312B0">
            <w:pPr>
              <w:pStyle w:val="Default"/>
              <w:rPr>
                <w:b/>
                <w:bCs/>
                <w:color w:val="404040" w:themeColor="text1" w:themeTint="BF"/>
                <w:sz w:val="20"/>
                <w:szCs w:val="20"/>
              </w:rPr>
            </w:pPr>
            <w:r w:rsidRPr="00357AFD">
              <w:rPr>
                <w:b/>
                <w:bCs/>
                <w:color w:val="404040" w:themeColor="text1" w:themeTint="BF"/>
                <w:sz w:val="20"/>
                <w:szCs w:val="20"/>
              </w:rPr>
              <w:t>For office use only</w:t>
            </w:r>
          </w:p>
          <w:p w:rsidR="00AE53EC" w:rsidRPr="00EA19AA" w:rsidRDefault="00AE53EC" w:rsidP="00AE53EC">
            <w:pPr>
              <w:pStyle w:val="Default"/>
              <w:rPr>
                <w:color w:val="404040" w:themeColor="text1" w:themeTint="BF"/>
                <w:sz w:val="18"/>
                <w:szCs w:val="18"/>
              </w:rPr>
            </w:pPr>
          </w:p>
          <w:p w:rsidR="00AE53EC" w:rsidRPr="00EA19AA" w:rsidRDefault="00AE53EC" w:rsidP="00F10331">
            <w:pPr>
              <w:pStyle w:val="Default"/>
              <w:tabs>
                <w:tab w:val="left" w:pos="4050"/>
              </w:tabs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EA19AA">
              <w:rPr>
                <w:b/>
                <w:bCs/>
                <w:color w:val="404040" w:themeColor="text1" w:themeTint="BF"/>
                <w:sz w:val="18"/>
                <w:szCs w:val="18"/>
              </w:rPr>
              <w:t xml:space="preserve">ID: </w:t>
            </w:r>
            <w:r w:rsidR="00F10331" w:rsidRPr="00EA19AA">
              <w:rPr>
                <w:b/>
                <w:bCs/>
                <w:color w:val="404040" w:themeColor="text1" w:themeTint="BF"/>
                <w:sz w:val="18"/>
                <w:szCs w:val="18"/>
              </w:rPr>
              <w:tab/>
              <w:t>Information Leaflet Provided:  Yes     No</w:t>
            </w:r>
          </w:p>
          <w:p w:rsidR="00AE53EC" w:rsidRPr="00EA19AA" w:rsidRDefault="00AE53EC" w:rsidP="00AE53EC">
            <w:pPr>
              <w:pStyle w:val="Default"/>
              <w:rPr>
                <w:color w:val="404040" w:themeColor="text1" w:themeTint="BF"/>
                <w:sz w:val="18"/>
                <w:szCs w:val="18"/>
              </w:rPr>
            </w:pPr>
          </w:p>
          <w:p w:rsidR="00AE53EC" w:rsidRPr="00EA19AA" w:rsidRDefault="00AE53EC" w:rsidP="00402C98">
            <w:pPr>
              <w:pStyle w:val="Default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EA19AA">
              <w:rPr>
                <w:b/>
                <w:bCs/>
                <w:color w:val="404040" w:themeColor="text1" w:themeTint="BF"/>
                <w:sz w:val="18"/>
                <w:szCs w:val="18"/>
              </w:rPr>
              <w:t xml:space="preserve">Date Received: </w:t>
            </w:r>
            <w:r w:rsidR="00402C98" w:rsidRPr="00EA19AA">
              <w:rPr>
                <w:b/>
                <w:bCs/>
                <w:color w:val="404040" w:themeColor="text1" w:themeTint="BF"/>
                <w:sz w:val="18"/>
                <w:szCs w:val="18"/>
              </w:rPr>
              <w:t xml:space="preserve">                                              </w:t>
            </w:r>
            <w:r w:rsidRPr="00EA19AA">
              <w:rPr>
                <w:b/>
                <w:bCs/>
                <w:color w:val="404040" w:themeColor="text1" w:themeTint="BF"/>
                <w:sz w:val="18"/>
                <w:szCs w:val="18"/>
              </w:rPr>
              <w:t>Received By:</w:t>
            </w:r>
          </w:p>
          <w:p w:rsidR="001D0C1B" w:rsidRPr="00EA19AA" w:rsidRDefault="001D0C1B" w:rsidP="00AE53EC">
            <w:pPr>
              <w:rPr>
                <w:color w:val="404040" w:themeColor="text1" w:themeTint="BF"/>
                <w:sz w:val="18"/>
                <w:szCs w:val="18"/>
              </w:rPr>
            </w:pPr>
          </w:p>
          <w:p w:rsidR="001D0C1B" w:rsidRPr="00EA19AA" w:rsidRDefault="001D0C1B" w:rsidP="001D0C1B">
            <w:pPr>
              <w:pStyle w:val="Default"/>
              <w:tabs>
                <w:tab w:val="left" w:pos="810"/>
              </w:tabs>
              <w:rPr>
                <w:bCs/>
                <w:i/>
                <w:color w:val="404040" w:themeColor="text1" w:themeTint="BF"/>
                <w:sz w:val="18"/>
                <w:szCs w:val="18"/>
              </w:rPr>
            </w:pPr>
            <w:r w:rsidRPr="00EA19AA">
              <w:rPr>
                <w:bCs/>
                <w:i/>
                <w:color w:val="404040" w:themeColor="text1" w:themeTint="BF"/>
                <w:sz w:val="18"/>
                <w:szCs w:val="18"/>
              </w:rPr>
              <w:t>(Please circle the requested fields</w:t>
            </w:r>
            <w:r w:rsidR="00394556" w:rsidRPr="00EA19AA">
              <w:rPr>
                <w:bCs/>
                <w:i/>
                <w:color w:val="404040" w:themeColor="text1" w:themeTint="BF"/>
                <w:sz w:val="18"/>
                <w:szCs w:val="18"/>
              </w:rPr>
              <w:t xml:space="preserve"> below</w:t>
            </w:r>
            <w:r w:rsidRPr="00EA19AA">
              <w:rPr>
                <w:bCs/>
                <w:i/>
                <w:color w:val="404040" w:themeColor="text1" w:themeTint="BF"/>
                <w:sz w:val="18"/>
                <w:szCs w:val="18"/>
              </w:rPr>
              <w:t>)</w:t>
            </w:r>
          </w:p>
          <w:p w:rsidR="001D0C1B" w:rsidRPr="00EA19AA" w:rsidRDefault="001D0C1B" w:rsidP="001D0C1B">
            <w:pPr>
              <w:pStyle w:val="Default"/>
              <w:tabs>
                <w:tab w:val="left" w:pos="810"/>
              </w:tabs>
              <w:rPr>
                <w:bCs/>
                <w:i/>
                <w:color w:val="404040" w:themeColor="text1" w:themeTint="BF"/>
                <w:sz w:val="18"/>
                <w:szCs w:val="18"/>
              </w:rPr>
            </w:pPr>
          </w:p>
          <w:p w:rsidR="00402C98" w:rsidRPr="00EA19AA" w:rsidRDefault="001D0C1B" w:rsidP="001D0C1B">
            <w:pPr>
              <w:pStyle w:val="Default"/>
              <w:tabs>
                <w:tab w:val="left" w:pos="810"/>
              </w:tabs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EA19AA">
              <w:rPr>
                <w:b/>
                <w:bCs/>
                <w:color w:val="404040" w:themeColor="text1" w:themeTint="BF"/>
                <w:sz w:val="18"/>
                <w:szCs w:val="18"/>
              </w:rPr>
              <w:t>Appointments                                      Prescriptions                             Medical Records</w:t>
            </w:r>
            <w:r w:rsidR="00402C98" w:rsidRPr="00EA19AA">
              <w:rPr>
                <w:b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="008344B8" w:rsidRPr="00EA19AA">
              <w:rPr>
                <w:bCs/>
                <w:color w:val="404040" w:themeColor="text1" w:themeTint="BF"/>
                <w:sz w:val="18"/>
                <w:szCs w:val="18"/>
              </w:rPr>
              <w:t>(16+only)</w:t>
            </w:r>
          </w:p>
          <w:p w:rsidR="00402C98" w:rsidRPr="00EA19AA" w:rsidRDefault="00402C98" w:rsidP="00402C98">
            <w:pPr>
              <w:rPr>
                <w:color w:val="404040" w:themeColor="text1" w:themeTint="BF"/>
                <w:sz w:val="18"/>
                <w:szCs w:val="18"/>
              </w:rPr>
            </w:pPr>
          </w:p>
          <w:p w:rsidR="001D0C1B" w:rsidRPr="00EA19AA" w:rsidRDefault="00402C98" w:rsidP="00EA19AA">
            <w:pPr>
              <w:jc w:val="center"/>
              <w:rPr>
                <w:i/>
                <w:color w:val="404040" w:themeColor="text1" w:themeTint="BF"/>
                <w:sz w:val="18"/>
                <w:szCs w:val="18"/>
              </w:rPr>
            </w:pPr>
            <w:r w:rsidRPr="00EA19AA">
              <w:rPr>
                <w:i/>
                <w:color w:val="404040" w:themeColor="text1" w:themeTint="BF"/>
                <w:sz w:val="18"/>
                <w:szCs w:val="18"/>
              </w:rPr>
              <w:t xml:space="preserve">*** If </w:t>
            </w:r>
            <w:r w:rsidR="0069343B" w:rsidRPr="00EA19AA">
              <w:rPr>
                <w:i/>
                <w:color w:val="404040" w:themeColor="text1" w:themeTint="BF"/>
                <w:sz w:val="18"/>
                <w:szCs w:val="18"/>
              </w:rPr>
              <w:t xml:space="preserve">a </w:t>
            </w:r>
            <w:r w:rsidRPr="00EA19AA">
              <w:rPr>
                <w:i/>
                <w:color w:val="404040" w:themeColor="text1" w:themeTint="BF"/>
                <w:sz w:val="18"/>
                <w:szCs w:val="18"/>
              </w:rPr>
              <w:t xml:space="preserve">patient is requesting access to </w:t>
            </w:r>
            <w:r w:rsidRPr="00EA19AA">
              <w:rPr>
                <w:b/>
                <w:i/>
                <w:color w:val="404040" w:themeColor="text1" w:themeTint="BF"/>
                <w:sz w:val="18"/>
                <w:szCs w:val="18"/>
              </w:rPr>
              <w:t>medical records</w:t>
            </w:r>
            <w:r w:rsidRPr="00EA19AA">
              <w:rPr>
                <w:i/>
                <w:color w:val="404040" w:themeColor="text1" w:themeTint="BF"/>
                <w:sz w:val="18"/>
                <w:szCs w:val="18"/>
              </w:rPr>
              <w:t xml:space="preserve"> please provide them with the questionnaire. It is compulsory for patient to complete this before access is </w:t>
            </w:r>
            <w:r w:rsidR="00EA19AA" w:rsidRPr="00EA19AA">
              <w:rPr>
                <w:i/>
                <w:color w:val="404040" w:themeColor="text1" w:themeTint="BF"/>
                <w:sz w:val="18"/>
                <w:szCs w:val="18"/>
              </w:rPr>
              <w:t>authorised</w:t>
            </w:r>
            <w:r w:rsidRPr="00EA19AA">
              <w:rPr>
                <w:i/>
                <w:color w:val="404040" w:themeColor="text1" w:themeTint="BF"/>
                <w:sz w:val="18"/>
                <w:szCs w:val="18"/>
              </w:rPr>
              <w:t xml:space="preserve"> ***</w:t>
            </w:r>
          </w:p>
        </w:tc>
      </w:tr>
    </w:tbl>
    <w:p w:rsidR="00790BA3" w:rsidRDefault="00790BA3" w:rsidP="00AE53EC">
      <w:pPr>
        <w:pStyle w:val="Default"/>
      </w:pPr>
    </w:p>
    <w:sectPr w:rsidR="00790BA3" w:rsidSect="004312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39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9ED" w:rsidRDefault="004869ED" w:rsidP="004312B0">
      <w:r>
        <w:separator/>
      </w:r>
    </w:p>
  </w:endnote>
  <w:endnote w:type="continuationSeparator" w:id="0">
    <w:p w:rsidR="004869ED" w:rsidRDefault="004869ED" w:rsidP="0043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0F7" w:rsidRDefault="005D70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F14" w:rsidRPr="00AD1F14" w:rsidRDefault="00AD1F14" w:rsidP="00AD1F1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*Proxy: </w:t>
    </w:r>
    <w:r>
      <w:t>In the context of Patient Services, proxy access refers to access to a patient record with the patient’s consent by somebody other than the patient; for example the patient’s parent or carer.</w:t>
    </w:r>
  </w:p>
  <w:p w:rsidR="00333F16" w:rsidRDefault="00333F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0F7" w:rsidRDefault="005D70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9ED" w:rsidRDefault="004869ED" w:rsidP="004312B0">
      <w:r>
        <w:separator/>
      </w:r>
    </w:p>
  </w:footnote>
  <w:footnote w:type="continuationSeparator" w:id="0">
    <w:p w:rsidR="004869ED" w:rsidRDefault="004869ED" w:rsidP="00431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0F7" w:rsidRDefault="005D70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32"/>
        <w:szCs w:val="32"/>
      </w:rPr>
      <w:alias w:val="Title"/>
      <w:id w:val="77738743"/>
      <w:placeholder>
        <w:docPart w:val="0A1709D0DE254CCABFDEDEA5457B88F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763E2" w:rsidRPr="004763E2" w:rsidRDefault="004E266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sz w:val="32"/>
            <w:szCs w:val="32"/>
          </w:rPr>
        </w:pPr>
        <w:r>
          <w:rPr>
            <w:rFonts w:ascii="Arial" w:eastAsiaTheme="majorEastAsia" w:hAnsi="Arial" w:cs="Arial"/>
            <w:sz w:val="32"/>
            <w:szCs w:val="32"/>
          </w:rPr>
          <w:t>Oldham Medical Services</w:t>
        </w:r>
      </w:p>
    </w:sdtContent>
  </w:sdt>
  <w:p w:rsidR="004E2668" w:rsidRDefault="004E2668" w:rsidP="004E2668">
    <w:pPr>
      <w:pStyle w:val="Header"/>
      <w:tabs>
        <w:tab w:val="left" w:pos="3405"/>
      </w:tabs>
      <w:jc w:val="center"/>
    </w:pPr>
    <w:r>
      <w:t xml:space="preserve">Dr Aliaa Hasan    Dr </w:t>
    </w:r>
    <w:proofErr w:type="spellStart"/>
    <w:r>
      <w:t>Fouzia</w:t>
    </w:r>
    <w:proofErr w:type="spellEnd"/>
    <w:r>
      <w:t xml:space="preserve"> Rashid     </w:t>
    </w:r>
    <w:bookmarkStart w:id="0" w:name="_GoBack"/>
    <w:bookmarkEnd w:id="0"/>
  </w:p>
  <w:p w:rsidR="004312B0" w:rsidRPr="004763E2" w:rsidRDefault="004312B0" w:rsidP="004E2668">
    <w:pPr>
      <w:pStyle w:val="Header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0F7" w:rsidRDefault="005D70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0A4F"/>
    <w:multiLevelType w:val="hybridMultilevel"/>
    <w:tmpl w:val="D4E87D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3EC"/>
    <w:rsid w:val="0004125A"/>
    <w:rsid w:val="000D1D7B"/>
    <w:rsid w:val="00103309"/>
    <w:rsid w:val="001D0C1B"/>
    <w:rsid w:val="00271597"/>
    <w:rsid w:val="002A2F69"/>
    <w:rsid w:val="002B5040"/>
    <w:rsid w:val="002E40D2"/>
    <w:rsid w:val="0030081B"/>
    <w:rsid w:val="00333F16"/>
    <w:rsid w:val="00357AFD"/>
    <w:rsid w:val="0036010E"/>
    <w:rsid w:val="00394556"/>
    <w:rsid w:val="003A22A2"/>
    <w:rsid w:val="00402C98"/>
    <w:rsid w:val="004312B0"/>
    <w:rsid w:val="004352B1"/>
    <w:rsid w:val="00445D48"/>
    <w:rsid w:val="004763E2"/>
    <w:rsid w:val="00485F00"/>
    <w:rsid w:val="004869ED"/>
    <w:rsid w:val="004E2668"/>
    <w:rsid w:val="00512C78"/>
    <w:rsid w:val="005302A9"/>
    <w:rsid w:val="005306B1"/>
    <w:rsid w:val="00541DA1"/>
    <w:rsid w:val="00574DAA"/>
    <w:rsid w:val="00594E24"/>
    <w:rsid w:val="005A798B"/>
    <w:rsid w:val="005D6A06"/>
    <w:rsid w:val="005D70F7"/>
    <w:rsid w:val="005F488C"/>
    <w:rsid w:val="00622F9F"/>
    <w:rsid w:val="00647F43"/>
    <w:rsid w:val="0069343B"/>
    <w:rsid w:val="006A0389"/>
    <w:rsid w:val="006E369A"/>
    <w:rsid w:val="00737C3E"/>
    <w:rsid w:val="00790BA3"/>
    <w:rsid w:val="007E0120"/>
    <w:rsid w:val="007E4573"/>
    <w:rsid w:val="008344B8"/>
    <w:rsid w:val="00853B19"/>
    <w:rsid w:val="008A0019"/>
    <w:rsid w:val="008A5CC5"/>
    <w:rsid w:val="008C7D4E"/>
    <w:rsid w:val="00940A4E"/>
    <w:rsid w:val="00942D01"/>
    <w:rsid w:val="00A466CF"/>
    <w:rsid w:val="00A71D27"/>
    <w:rsid w:val="00AD1F14"/>
    <w:rsid w:val="00AD38FC"/>
    <w:rsid w:val="00AD4C56"/>
    <w:rsid w:val="00AE53EC"/>
    <w:rsid w:val="00C713B7"/>
    <w:rsid w:val="00C73F2B"/>
    <w:rsid w:val="00D05FC8"/>
    <w:rsid w:val="00D5141B"/>
    <w:rsid w:val="00D71A73"/>
    <w:rsid w:val="00DA6098"/>
    <w:rsid w:val="00DF3CA1"/>
    <w:rsid w:val="00E93EF7"/>
    <w:rsid w:val="00EA19AA"/>
    <w:rsid w:val="00EF0B10"/>
    <w:rsid w:val="00F10331"/>
    <w:rsid w:val="00F64AF7"/>
    <w:rsid w:val="00FD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3EC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1D7B"/>
    <w:pPr>
      <w:keepNext/>
      <w:overflowPunct/>
      <w:autoSpaceDE/>
      <w:autoSpaceDN/>
      <w:adjustRightInd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1D7B"/>
    <w:pPr>
      <w:keepNext/>
      <w:overflowPunct/>
      <w:autoSpaceDE/>
      <w:autoSpaceDN/>
      <w:adjustRightInd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1D7B"/>
    <w:pPr>
      <w:keepNext/>
      <w:overflowPunct/>
      <w:autoSpaceDE/>
      <w:autoSpaceDN/>
      <w:adjustRightInd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1D7B"/>
    <w:pPr>
      <w:keepNext/>
      <w:overflowPunct/>
      <w:autoSpaceDE/>
      <w:autoSpaceDN/>
      <w:adjustRightInd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1D7B"/>
    <w:pPr>
      <w:overflowPunct/>
      <w:autoSpaceDE/>
      <w:autoSpaceDN/>
      <w:adjustRightInd/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D7B"/>
    <w:pPr>
      <w:overflowPunct/>
      <w:autoSpaceDE/>
      <w:autoSpaceDN/>
      <w:adjustRightInd/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D7B"/>
    <w:pPr>
      <w:overflowPunct/>
      <w:autoSpaceDE/>
      <w:autoSpaceDN/>
      <w:adjustRightInd/>
      <w:spacing w:before="240" w:after="60"/>
      <w:outlineLvl w:val="6"/>
    </w:pPr>
    <w:rPr>
      <w:rFonts w:asciiTheme="minorHAnsi" w:eastAsiaTheme="minorHAnsi" w:hAnsiTheme="minorHAns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1D7B"/>
    <w:pPr>
      <w:overflowPunct/>
      <w:autoSpaceDE/>
      <w:autoSpaceDN/>
      <w:adjustRightInd/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D7B"/>
    <w:pPr>
      <w:overflowPunct/>
      <w:autoSpaceDE/>
      <w:autoSpaceDN/>
      <w:adjustRightInd/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1D7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1D7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1D7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1D7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1D7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1D7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1D7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1D7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1D7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D1D7B"/>
    <w:pPr>
      <w:overflowPunct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D1D7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1D7B"/>
    <w:pPr>
      <w:overflowPunct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D1D7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D1D7B"/>
    <w:rPr>
      <w:b/>
      <w:bCs/>
    </w:rPr>
  </w:style>
  <w:style w:type="character" w:styleId="Emphasis">
    <w:name w:val="Emphasis"/>
    <w:basedOn w:val="DefaultParagraphFont"/>
    <w:uiPriority w:val="20"/>
    <w:qFormat/>
    <w:rsid w:val="000D1D7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D1D7B"/>
    <w:pPr>
      <w:overflowPunct/>
      <w:autoSpaceDE/>
      <w:autoSpaceDN/>
      <w:adjustRightInd/>
    </w:pPr>
    <w:rPr>
      <w:rFonts w:asciiTheme="minorHAnsi" w:eastAsiaTheme="minorHAnsi" w:hAnsiTheme="minorHAnsi"/>
      <w:sz w:val="24"/>
      <w:szCs w:val="32"/>
    </w:rPr>
  </w:style>
  <w:style w:type="paragraph" w:styleId="ListParagraph">
    <w:name w:val="List Paragraph"/>
    <w:basedOn w:val="Normal"/>
    <w:uiPriority w:val="34"/>
    <w:qFormat/>
    <w:rsid w:val="000D1D7B"/>
    <w:pPr>
      <w:overflowPunct/>
      <w:autoSpaceDE/>
      <w:autoSpaceDN/>
      <w:adjustRightInd/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D1D7B"/>
    <w:pPr>
      <w:overflowPunct/>
      <w:autoSpaceDE/>
      <w:autoSpaceDN/>
      <w:adjustRightInd/>
    </w:pPr>
    <w:rPr>
      <w:rFonts w:asciiTheme="minorHAnsi" w:eastAsiaTheme="minorHAnsi" w:hAnsiTheme="minorHAnsi"/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D1D7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1D7B"/>
    <w:pPr>
      <w:overflowPunct/>
      <w:autoSpaceDE/>
      <w:autoSpaceDN/>
      <w:adjustRightInd/>
      <w:ind w:left="720" w:right="720"/>
    </w:pPr>
    <w:rPr>
      <w:rFonts w:asciiTheme="minorHAnsi" w:eastAsiaTheme="minorHAnsi" w:hAnsiTheme="minorHAnsi"/>
      <w:b/>
      <w:i/>
      <w:sz w:val="24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1D7B"/>
    <w:rPr>
      <w:b/>
      <w:i/>
      <w:sz w:val="24"/>
    </w:rPr>
  </w:style>
  <w:style w:type="character" w:styleId="SubtleEmphasis">
    <w:name w:val="Subtle Emphasis"/>
    <w:uiPriority w:val="19"/>
    <w:qFormat/>
    <w:rsid w:val="000D1D7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D1D7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D1D7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D1D7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D1D7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1D7B"/>
    <w:pPr>
      <w:outlineLvl w:val="9"/>
    </w:pPr>
  </w:style>
  <w:style w:type="paragraph" w:customStyle="1" w:styleId="Default">
    <w:name w:val="Default"/>
    <w:rsid w:val="00AE53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E5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12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2B0"/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312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2B0"/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3E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3EC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1D7B"/>
    <w:pPr>
      <w:keepNext/>
      <w:overflowPunct/>
      <w:autoSpaceDE/>
      <w:autoSpaceDN/>
      <w:adjustRightInd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1D7B"/>
    <w:pPr>
      <w:keepNext/>
      <w:overflowPunct/>
      <w:autoSpaceDE/>
      <w:autoSpaceDN/>
      <w:adjustRightInd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1D7B"/>
    <w:pPr>
      <w:keepNext/>
      <w:overflowPunct/>
      <w:autoSpaceDE/>
      <w:autoSpaceDN/>
      <w:adjustRightInd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1D7B"/>
    <w:pPr>
      <w:keepNext/>
      <w:overflowPunct/>
      <w:autoSpaceDE/>
      <w:autoSpaceDN/>
      <w:adjustRightInd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1D7B"/>
    <w:pPr>
      <w:overflowPunct/>
      <w:autoSpaceDE/>
      <w:autoSpaceDN/>
      <w:adjustRightInd/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D7B"/>
    <w:pPr>
      <w:overflowPunct/>
      <w:autoSpaceDE/>
      <w:autoSpaceDN/>
      <w:adjustRightInd/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D7B"/>
    <w:pPr>
      <w:overflowPunct/>
      <w:autoSpaceDE/>
      <w:autoSpaceDN/>
      <w:adjustRightInd/>
      <w:spacing w:before="240" w:after="60"/>
      <w:outlineLvl w:val="6"/>
    </w:pPr>
    <w:rPr>
      <w:rFonts w:asciiTheme="minorHAnsi" w:eastAsiaTheme="minorHAnsi" w:hAnsiTheme="minorHAns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1D7B"/>
    <w:pPr>
      <w:overflowPunct/>
      <w:autoSpaceDE/>
      <w:autoSpaceDN/>
      <w:adjustRightInd/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D7B"/>
    <w:pPr>
      <w:overflowPunct/>
      <w:autoSpaceDE/>
      <w:autoSpaceDN/>
      <w:adjustRightInd/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1D7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1D7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1D7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1D7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1D7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1D7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1D7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1D7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1D7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D1D7B"/>
    <w:pPr>
      <w:overflowPunct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D1D7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1D7B"/>
    <w:pPr>
      <w:overflowPunct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D1D7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D1D7B"/>
    <w:rPr>
      <w:b/>
      <w:bCs/>
    </w:rPr>
  </w:style>
  <w:style w:type="character" w:styleId="Emphasis">
    <w:name w:val="Emphasis"/>
    <w:basedOn w:val="DefaultParagraphFont"/>
    <w:uiPriority w:val="20"/>
    <w:qFormat/>
    <w:rsid w:val="000D1D7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D1D7B"/>
    <w:pPr>
      <w:overflowPunct/>
      <w:autoSpaceDE/>
      <w:autoSpaceDN/>
      <w:adjustRightInd/>
    </w:pPr>
    <w:rPr>
      <w:rFonts w:asciiTheme="minorHAnsi" w:eastAsiaTheme="minorHAnsi" w:hAnsiTheme="minorHAnsi"/>
      <w:sz w:val="24"/>
      <w:szCs w:val="32"/>
    </w:rPr>
  </w:style>
  <w:style w:type="paragraph" w:styleId="ListParagraph">
    <w:name w:val="List Paragraph"/>
    <w:basedOn w:val="Normal"/>
    <w:uiPriority w:val="34"/>
    <w:qFormat/>
    <w:rsid w:val="000D1D7B"/>
    <w:pPr>
      <w:overflowPunct/>
      <w:autoSpaceDE/>
      <w:autoSpaceDN/>
      <w:adjustRightInd/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D1D7B"/>
    <w:pPr>
      <w:overflowPunct/>
      <w:autoSpaceDE/>
      <w:autoSpaceDN/>
      <w:adjustRightInd/>
    </w:pPr>
    <w:rPr>
      <w:rFonts w:asciiTheme="minorHAnsi" w:eastAsiaTheme="minorHAnsi" w:hAnsiTheme="minorHAnsi"/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D1D7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1D7B"/>
    <w:pPr>
      <w:overflowPunct/>
      <w:autoSpaceDE/>
      <w:autoSpaceDN/>
      <w:adjustRightInd/>
      <w:ind w:left="720" w:right="720"/>
    </w:pPr>
    <w:rPr>
      <w:rFonts w:asciiTheme="minorHAnsi" w:eastAsiaTheme="minorHAnsi" w:hAnsiTheme="minorHAnsi"/>
      <w:b/>
      <w:i/>
      <w:sz w:val="24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1D7B"/>
    <w:rPr>
      <w:b/>
      <w:i/>
      <w:sz w:val="24"/>
    </w:rPr>
  </w:style>
  <w:style w:type="character" w:styleId="SubtleEmphasis">
    <w:name w:val="Subtle Emphasis"/>
    <w:uiPriority w:val="19"/>
    <w:qFormat/>
    <w:rsid w:val="000D1D7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D1D7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D1D7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D1D7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D1D7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1D7B"/>
    <w:pPr>
      <w:outlineLvl w:val="9"/>
    </w:pPr>
  </w:style>
  <w:style w:type="paragraph" w:customStyle="1" w:styleId="Default">
    <w:name w:val="Default"/>
    <w:rsid w:val="00AE53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E5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12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2B0"/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312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2B0"/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3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1709D0DE254CCABFDEDEA5457B8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4DFC6-5013-4F7E-A506-53380398ED51}"/>
      </w:docPartPr>
      <w:docPartBody>
        <w:p w:rsidR="00532E2D" w:rsidRDefault="00FF73AD" w:rsidP="00FF73AD">
          <w:pPr>
            <w:pStyle w:val="0A1709D0DE254CCABFDEDEA5457B88F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AD"/>
    <w:rsid w:val="002C4994"/>
    <w:rsid w:val="002F1BDD"/>
    <w:rsid w:val="003E4BE9"/>
    <w:rsid w:val="004F4FC3"/>
    <w:rsid w:val="00532E2D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1709D0DE254CCABFDEDEA5457B88FB">
    <w:name w:val="0A1709D0DE254CCABFDEDEA5457B88FB"/>
    <w:rsid w:val="00FF73AD"/>
  </w:style>
  <w:style w:type="paragraph" w:customStyle="1" w:styleId="A3BE67DFF7234F6A8C767B33D8954B6A">
    <w:name w:val="A3BE67DFF7234F6A8C767B33D8954B6A"/>
    <w:rsid w:val="002F1B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1709D0DE254CCABFDEDEA5457B88FB">
    <w:name w:val="0A1709D0DE254CCABFDEDEA5457B88FB"/>
    <w:rsid w:val="00FF73AD"/>
  </w:style>
  <w:style w:type="paragraph" w:customStyle="1" w:styleId="A3BE67DFF7234F6A8C767B33D8954B6A">
    <w:name w:val="A3BE67DFF7234F6A8C767B33D8954B6A"/>
    <w:rsid w:val="002F1B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HEALEY SURGERY</vt:lpstr>
    </vt:vector>
  </TitlesOfParts>
  <Company>GMCSU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Oldham Medical Services</dc:title>
  <dc:creator>Administrator</dc:creator>
  <cp:lastModifiedBy>Administrator</cp:lastModifiedBy>
  <cp:revision>16</cp:revision>
  <cp:lastPrinted>2017-03-07T10:12:00Z</cp:lastPrinted>
  <dcterms:created xsi:type="dcterms:W3CDTF">2017-03-08T12:56:00Z</dcterms:created>
  <dcterms:modified xsi:type="dcterms:W3CDTF">2018-04-17T15:21:00Z</dcterms:modified>
</cp:coreProperties>
</file>